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Pr="00F326A2" w:rsidRDefault="00810112" w:rsidP="00810112">
      <w:pPr>
        <w:spacing w:after="0"/>
        <w:jc w:val="center"/>
        <w:rPr>
          <w:rFonts w:ascii="Times New Roman" w:hAnsi="Times New Roman" w:cs="Times New Roman"/>
          <w:b/>
          <w:bCs/>
          <w:sz w:val="28"/>
          <w:szCs w:val="28"/>
        </w:rPr>
      </w:pPr>
      <w:bookmarkStart w:id="0" w:name="_GoBack"/>
      <w:bookmarkEnd w:id="0"/>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B518E7" w:rsidRPr="00B518E7" w:rsidRDefault="00810112" w:rsidP="00B518E7">
            <w:pPr>
              <w:pStyle w:val="20"/>
              <w:spacing w:before="0" w:line="240" w:lineRule="auto"/>
              <w:ind w:left="20"/>
              <w:rPr>
                <w:rFonts w:ascii="PT Astra Serif" w:eastAsiaTheme="minorEastAsia" w:hAnsi="PT Astra Serif"/>
                <w:b w:val="0"/>
                <w:sz w:val="24"/>
                <w:szCs w:val="24"/>
              </w:rPr>
            </w:pPr>
            <w:r w:rsidRPr="008D0F79">
              <w:rPr>
                <w:rFonts w:ascii="PT Astra Serif" w:hAnsi="PT Astra Serif"/>
                <w:sz w:val="24"/>
                <w:szCs w:val="24"/>
              </w:rPr>
              <w:t xml:space="preserve">      Нормативный акт: </w:t>
            </w:r>
            <w:r w:rsidR="003326B3" w:rsidRPr="008D0F79">
              <w:rPr>
                <w:rFonts w:ascii="PT Astra Serif" w:hAnsi="PT Astra Serif"/>
                <w:b w:val="0"/>
                <w:sz w:val="24"/>
                <w:szCs w:val="24"/>
              </w:rPr>
              <w:t>постановление администрации муниципального образования «Мелекесский район» Ульяно</w:t>
            </w:r>
            <w:r w:rsidR="006C5BCE" w:rsidRPr="008D0F79">
              <w:rPr>
                <w:rFonts w:ascii="PT Astra Serif" w:hAnsi="PT Astra Serif"/>
                <w:b w:val="0"/>
                <w:sz w:val="24"/>
                <w:szCs w:val="24"/>
              </w:rPr>
              <w:t xml:space="preserve">вской области </w:t>
            </w:r>
            <w:r w:rsidR="000700D7" w:rsidRPr="00B518E7">
              <w:rPr>
                <w:rFonts w:ascii="PT Astra Serif" w:eastAsiaTheme="minorEastAsia" w:hAnsi="PT Astra Serif"/>
                <w:b w:val="0"/>
                <w:sz w:val="24"/>
                <w:szCs w:val="24"/>
              </w:rPr>
              <w:t xml:space="preserve">от </w:t>
            </w:r>
            <w:r w:rsidR="00B518E7">
              <w:rPr>
                <w:rFonts w:ascii="PT Astra Serif" w:eastAsiaTheme="minorEastAsia" w:hAnsi="PT Astra Serif"/>
                <w:b w:val="0"/>
                <w:sz w:val="24"/>
                <w:szCs w:val="24"/>
              </w:rPr>
              <w:t>18</w:t>
            </w:r>
            <w:r w:rsidR="0008583A" w:rsidRPr="00B518E7">
              <w:rPr>
                <w:rFonts w:ascii="PT Astra Serif" w:eastAsiaTheme="minorEastAsia" w:hAnsi="PT Astra Serif"/>
                <w:b w:val="0"/>
                <w:sz w:val="24"/>
                <w:szCs w:val="24"/>
              </w:rPr>
              <w:t>.0</w:t>
            </w:r>
            <w:r w:rsidR="00B518E7">
              <w:rPr>
                <w:rFonts w:ascii="PT Astra Serif" w:eastAsiaTheme="minorEastAsia" w:hAnsi="PT Astra Serif"/>
                <w:b w:val="0"/>
                <w:sz w:val="24"/>
                <w:szCs w:val="24"/>
              </w:rPr>
              <w:t>1</w:t>
            </w:r>
            <w:r w:rsidR="0008583A" w:rsidRPr="00B518E7">
              <w:rPr>
                <w:rFonts w:ascii="PT Astra Serif" w:eastAsiaTheme="minorEastAsia" w:hAnsi="PT Astra Serif"/>
                <w:b w:val="0"/>
                <w:sz w:val="24"/>
                <w:szCs w:val="24"/>
              </w:rPr>
              <w:t>.201</w:t>
            </w:r>
            <w:r w:rsidR="00B518E7">
              <w:rPr>
                <w:rFonts w:ascii="PT Astra Serif" w:eastAsiaTheme="minorEastAsia" w:hAnsi="PT Astra Serif"/>
                <w:b w:val="0"/>
                <w:sz w:val="24"/>
                <w:szCs w:val="24"/>
              </w:rPr>
              <w:t>9</w:t>
            </w:r>
            <w:r w:rsidR="000700D7" w:rsidRPr="00B518E7">
              <w:rPr>
                <w:rFonts w:ascii="PT Astra Serif" w:eastAsiaTheme="minorEastAsia" w:hAnsi="PT Astra Serif"/>
                <w:b w:val="0"/>
                <w:sz w:val="24"/>
                <w:szCs w:val="24"/>
              </w:rPr>
              <w:t xml:space="preserve"> №</w:t>
            </w:r>
            <w:r w:rsidR="00B518E7">
              <w:rPr>
                <w:rFonts w:ascii="PT Astra Serif" w:eastAsiaTheme="minorEastAsia" w:hAnsi="PT Astra Serif"/>
                <w:b w:val="0"/>
                <w:sz w:val="24"/>
                <w:szCs w:val="24"/>
              </w:rPr>
              <w:t>18</w:t>
            </w:r>
            <w:r w:rsidR="000700D7" w:rsidRPr="00B518E7">
              <w:rPr>
                <w:rFonts w:ascii="PT Astra Serif" w:eastAsiaTheme="minorEastAsia" w:hAnsi="PT Astra Serif"/>
                <w:b w:val="0"/>
                <w:sz w:val="24"/>
                <w:szCs w:val="24"/>
              </w:rPr>
              <w:t xml:space="preserve"> «</w:t>
            </w:r>
            <w:r w:rsidR="00B518E7" w:rsidRPr="00B518E7">
              <w:rPr>
                <w:rFonts w:ascii="PT Astra Serif" w:eastAsiaTheme="minorEastAsia" w:hAnsi="PT Astra Serif"/>
                <w:b w:val="0"/>
                <w:sz w:val="24"/>
                <w:szCs w:val="24"/>
              </w:rPr>
              <w:t>Об</w:t>
            </w:r>
            <w:r w:rsidR="00B518E7">
              <w:rPr>
                <w:rFonts w:ascii="PT Astra Serif" w:eastAsiaTheme="minorEastAsia" w:hAnsi="PT Astra Serif"/>
                <w:b w:val="0"/>
                <w:sz w:val="24"/>
                <w:szCs w:val="24"/>
              </w:rPr>
              <w:t xml:space="preserve"> определении границ прилегающих </w:t>
            </w:r>
            <w:r w:rsidR="00B518E7" w:rsidRPr="00B518E7">
              <w:rPr>
                <w:rFonts w:ascii="PT Astra Serif" w:eastAsiaTheme="minorEastAsia" w:hAnsi="PT Astra Serif"/>
                <w:b w:val="0"/>
                <w:sz w:val="24"/>
                <w:szCs w:val="24"/>
              </w:rPr>
              <w:t>к некоторым орга</w:t>
            </w:r>
            <w:r w:rsidR="00B518E7">
              <w:rPr>
                <w:rFonts w:ascii="PT Astra Serif" w:eastAsiaTheme="minorEastAsia" w:hAnsi="PT Astra Serif"/>
                <w:b w:val="0"/>
                <w:sz w:val="24"/>
                <w:szCs w:val="24"/>
              </w:rPr>
              <w:t xml:space="preserve">низациям и объектам территорий, </w:t>
            </w:r>
            <w:r w:rsidR="00B518E7" w:rsidRPr="00B518E7">
              <w:rPr>
                <w:rFonts w:ascii="PT Astra Serif" w:eastAsiaTheme="minorEastAsia" w:hAnsi="PT Astra Serif"/>
                <w:b w:val="0"/>
                <w:sz w:val="24"/>
                <w:szCs w:val="24"/>
              </w:rPr>
              <w:t xml:space="preserve">на которых не </w:t>
            </w:r>
            <w:r w:rsidR="00B518E7">
              <w:rPr>
                <w:rFonts w:ascii="PT Astra Serif" w:eastAsiaTheme="minorEastAsia" w:hAnsi="PT Astra Serif"/>
                <w:b w:val="0"/>
                <w:sz w:val="24"/>
                <w:szCs w:val="24"/>
              </w:rPr>
              <w:t xml:space="preserve">допускается розничная продажа </w:t>
            </w:r>
            <w:r w:rsidR="00B518E7" w:rsidRPr="00B518E7">
              <w:rPr>
                <w:rFonts w:ascii="PT Astra Serif" w:eastAsiaTheme="minorEastAsia" w:hAnsi="PT Astra Serif"/>
                <w:b w:val="0"/>
                <w:sz w:val="24"/>
                <w:szCs w:val="24"/>
              </w:rPr>
              <w:t xml:space="preserve">алкогольной продукции </w:t>
            </w:r>
            <w:r w:rsidR="00B518E7">
              <w:rPr>
                <w:rFonts w:ascii="PT Astra Serif" w:eastAsiaTheme="minorEastAsia" w:hAnsi="PT Astra Serif"/>
                <w:b w:val="0"/>
                <w:sz w:val="24"/>
                <w:szCs w:val="24"/>
              </w:rPr>
              <w:t xml:space="preserve">и розничная продажа алкогольной </w:t>
            </w:r>
            <w:r w:rsidR="00B518E7" w:rsidRPr="00B518E7">
              <w:rPr>
                <w:rFonts w:ascii="PT Astra Serif" w:eastAsiaTheme="minorEastAsia" w:hAnsi="PT Astra Serif"/>
                <w:b w:val="0"/>
                <w:sz w:val="24"/>
                <w:szCs w:val="24"/>
              </w:rPr>
              <w:t>продукции при оказании услуг общественного питания</w:t>
            </w:r>
          </w:p>
          <w:p w:rsidR="003326B3" w:rsidRPr="00B518E7" w:rsidRDefault="00B518E7" w:rsidP="00B518E7">
            <w:pPr>
              <w:pStyle w:val="20"/>
              <w:spacing w:before="0" w:line="240" w:lineRule="auto"/>
              <w:ind w:left="20"/>
              <w:rPr>
                <w:rFonts w:ascii="PT Astra Serif" w:eastAsiaTheme="minorEastAsia" w:hAnsi="PT Astra Serif"/>
                <w:b w:val="0"/>
                <w:sz w:val="24"/>
                <w:szCs w:val="24"/>
              </w:rPr>
            </w:pPr>
            <w:r w:rsidRPr="00B518E7">
              <w:rPr>
                <w:rFonts w:ascii="PT Astra Serif" w:eastAsiaTheme="minorEastAsia" w:hAnsi="PT Astra Serif"/>
                <w:b w:val="0"/>
                <w:sz w:val="24"/>
                <w:szCs w:val="24"/>
              </w:rPr>
              <w:t xml:space="preserve"> на террит</w:t>
            </w:r>
            <w:r>
              <w:rPr>
                <w:rFonts w:ascii="PT Astra Serif" w:eastAsiaTheme="minorEastAsia" w:hAnsi="PT Astra Serif"/>
                <w:b w:val="0"/>
                <w:sz w:val="24"/>
                <w:szCs w:val="24"/>
              </w:rPr>
              <w:t xml:space="preserve">ории муниципального образования </w:t>
            </w:r>
            <w:r w:rsidRPr="00B518E7">
              <w:rPr>
                <w:rFonts w:ascii="PT Astra Serif" w:eastAsiaTheme="minorEastAsia" w:hAnsi="PT Astra Serif"/>
                <w:b w:val="0"/>
                <w:sz w:val="24"/>
                <w:szCs w:val="24"/>
              </w:rPr>
              <w:t>«Мелекесский район» Ульяновской области</w:t>
            </w:r>
            <w:r w:rsidR="000700D7" w:rsidRPr="00B518E7">
              <w:rPr>
                <w:rFonts w:ascii="PT Astra Serif" w:eastAsiaTheme="minorEastAsia" w:hAnsi="PT Astra Serif"/>
                <w:b w:val="0"/>
                <w:sz w:val="24"/>
                <w:szCs w:val="24"/>
              </w:rPr>
              <w:t>»</w:t>
            </w:r>
          </w:p>
          <w:p w:rsidR="00810112" w:rsidRPr="00B518E7" w:rsidRDefault="00810112" w:rsidP="00B518E7">
            <w:pPr>
              <w:spacing w:line="240" w:lineRule="auto"/>
              <w:jc w:val="center"/>
              <w:rPr>
                <w:rFonts w:ascii="PT Astra Serif" w:hAnsi="PT Astra Serif" w:cs="Times New Roman"/>
                <w:i/>
                <w:sz w:val="20"/>
                <w:szCs w:val="20"/>
              </w:rPr>
            </w:pPr>
            <w:r w:rsidRPr="00B518E7">
              <w:rPr>
                <w:rFonts w:ascii="PT Astra Serif" w:hAnsi="PT Astra Serif" w:cs="Times New Roman"/>
                <w:i/>
                <w:sz w:val="20"/>
                <w:szCs w:val="20"/>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8583A" w:rsidRPr="0008583A">
              <w:rPr>
                <w:rFonts w:ascii="PT Astra Serif" w:hAnsi="PT Astra Serif" w:cs="Times New Roman"/>
                <w:b/>
                <w:sz w:val="24"/>
                <w:szCs w:val="24"/>
              </w:rPr>
              <w:t xml:space="preserve">Отдел </w:t>
            </w:r>
            <w:r w:rsidR="008C5320">
              <w:rPr>
                <w:rFonts w:ascii="PT Astra Serif" w:hAnsi="PT Astra Serif" w:cs="Times New Roman"/>
                <w:b/>
                <w:sz w:val="24"/>
                <w:szCs w:val="24"/>
              </w:rPr>
              <w:t>муниципального контроля</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B518E7">
              <w:rPr>
                <w:rFonts w:ascii="PT Astra Serif" w:hAnsi="PT Astra Serif" w:cs="Times New Roman"/>
                <w:sz w:val="24"/>
                <w:szCs w:val="24"/>
              </w:rPr>
              <w:t>02</w:t>
            </w:r>
            <w:r w:rsidR="000700D7">
              <w:rPr>
                <w:rFonts w:ascii="PT Astra Serif" w:hAnsi="PT Astra Serif" w:cs="Times New Roman"/>
                <w:sz w:val="24"/>
                <w:szCs w:val="24"/>
              </w:rPr>
              <w:t xml:space="preserve"> </w:t>
            </w:r>
            <w:r w:rsidR="00B518E7">
              <w:rPr>
                <w:rFonts w:ascii="PT Astra Serif" w:hAnsi="PT Astra Serif" w:cs="Times New Roman"/>
                <w:sz w:val="24"/>
                <w:szCs w:val="24"/>
              </w:rPr>
              <w:t>августа</w:t>
            </w:r>
            <w:r w:rsidR="000700D7">
              <w:rPr>
                <w:rFonts w:ascii="PT Astra Serif" w:hAnsi="PT Astra Serif" w:cs="Times New Roman"/>
                <w:sz w:val="24"/>
                <w:szCs w:val="24"/>
              </w:rPr>
              <w:t xml:space="preserve"> 202</w:t>
            </w:r>
            <w:r w:rsidR="008C5320">
              <w:rPr>
                <w:rFonts w:ascii="PT Astra Serif" w:hAnsi="PT Astra Serif" w:cs="Times New Roman"/>
                <w:sz w:val="24"/>
                <w:szCs w:val="24"/>
              </w:rPr>
              <w:t>1</w:t>
            </w:r>
            <w:r w:rsidR="00394656" w:rsidRPr="008D0F79">
              <w:rPr>
                <w:rFonts w:ascii="PT Astra Serif" w:hAnsi="PT Astra Serif" w:cs="Times New Roman"/>
                <w:sz w:val="24"/>
                <w:szCs w:val="24"/>
              </w:rPr>
              <w:t>г.</w:t>
            </w:r>
          </w:p>
          <w:p w:rsidR="00810112" w:rsidRPr="008D0F79" w:rsidRDefault="00810112" w:rsidP="00CE0165">
            <w:pPr>
              <w:rPr>
                <w:rFonts w:ascii="PT Astra Serif" w:hAnsi="PT Astra Serif" w:cs="Times New Roman"/>
                <w:b/>
                <w:sz w:val="24"/>
                <w:szCs w:val="24"/>
              </w:rPr>
            </w:pPr>
          </w:p>
          <w:p w:rsidR="00810112" w:rsidRPr="008D0F79"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DD50CE" w:rsidRPr="008D0F79" w:rsidRDefault="003326B3" w:rsidP="008C5320">
            <w:pPr>
              <w:spacing w:after="0"/>
              <w:rPr>
                <w:rFonts w:ascii="PT Astra Serif" w:hAnsi="PT Astra Serif" w:cs="Times New Roman"/>
                <w:b/>
                <w:sz w:val="24"/>
                <w:szCs w:val="24"/>
              </w:rPr>
            </w:pPr>
            <w:r w:rsidRPr="008D0F79">
              <w:rPr>
                <w:rFonts w:ascii="PT Astra Serif" w:hAnsi="PT Astra Serif" w:cs="Times New Roman"/>
                <w:b/>
                <w:sz w:val="24"/>
                <w:szCs w:val="24"/>
              </w:rPr>
              <w:t xml:space="preserve">Наталья Николаевна Климина </w:t>
            </w:r>
            <w:r w:rsidR="00DD50CE" w:rsidRPr="008D0F79">
              <w:rPr>
                <w:rFonts w:ascii="PT Astra Serif" w:hAnsi="PT Astra Serif" w:cs="Times New Roman"/>
                <w:b/>
                <w:sz w:val="24"/>
                <w:szCs w:val="24"/>
              </w:rPr>
              <w:t>-</w:t>
            </w:r>
            <w:r w:rsidR="003145C8" w:rsidRPr="008D0F79">
              <w:rPr>
                <w:rFonts w:ascii="PT Astra Serif" w:hAnsi="PT Astra Serif" w:cs="Times New Roman"/>
                <w:b/>
                <w:sz w:val="24"/>
                <w:szCs w:val="24"/>
              </w:rPr>
              <w:t xml:space="preserve"> </w:t>
            </w:r>
            <w:r w:rsidRPr="008D0F79">
              <w:rPr>
                <w:rFonts w:ascii="PT Astra Serif" w:hAnsi="PT Astra Serif" w:cs="Times New Roman"/>
                <w:b/>
                <w:sz w:val="24"/>
                <w:szCs w:val="24"/>
              </w:rPr>
              <w:t>Главный специалист отдела муниципальных закупок и проектного развития управления экономики</w:t>
            </w:r>
            <w:r w:rsidR="003145C8" w:rsidRPr="008D0F79">
              <w:rPr>
                <w:rFonts w:ascii="PT Astra Serif" w:hAnsi="PT Astra Serif" w:cs="Times New Roman"/>
                <w:b/>
                <w:sz w:val="24"/>
                <w:szCs w:val="24"/>
              </w:rPr>
              <w:t xml:space="preserve"> администрации муниципального образования «Мелекесский район»</w:t>
            </w:r>
            <w:r w:rsidR="00DD50CE" w:rsidRPr="008D0F79">
              <w:rPr>
                <w:rFonts w:ascii="PT Astra Serif" w:hAnsi="PT Astra Serif" w:cs="Times New Roman"/>
                <w:b/>
                <w:sz w:val="24"/>
                <w:szCs w:val="24"/>
              </w:rPr>
              <w:t>, +7 (84235) 2-</w:t>
            </w:r>
            <w:r w:rsidR="007C4683" w:rsidRPr="008D0F79">
              <w:rPr>
                <w:rFonts w:ascii="PT Astra Serif" w:hAnsi="PT Astra Serif" w:cs="Times New Roman"/>
                <w:b/>
                <w:sz w:val="24"/>
                <w:szCs w:val="24"/>
              </w:rPr>
              <w:t>63-07</w:t>
            </w:r>
          </w:p>
          <w:p w:rsidR="00810112" w:rsidRPr="008C5320" w:rsidRDefault="00810112" w:rsidP="00DD50CE">
            <w:pPr>
              <w:rPr>
                <w:rFonts w:ascii="PT Astra Serif" w:hAnsi="PT Astra Serif" w:cs="Times New Roman"/>
                <w:i/>
                <w:sz w:val="20"/>
                <w:szCs w:val="20"/>
              </w:rPr>
            </w:pPr>
            <w:r w:rsidRPr="008C5320">
              <w:rPr>
                <w:rFonts w:ascii="PT Astra Serif" w:hAnsi="PT Astra Serif" w:cs="Times New Roman"/>
                <w:i/>
                <w:sz w:val="20"/>
                <w:szCs w:val="20"/>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C5320"/>
    <w:rsid w:val="008D0F79"/>
    <w:rsid w:val="008F603F"/>
    <w:rsid w:val="009F1CC4"/>
    <w:rsid w:val="009F2629"/>
    <w:rsid w:val="00AC2853"/>
    <w:rsid w:val="00B354C2"/>
    <w:rsid w:val="00B518E7"/>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User</cp:lastModifiedBy>
  <cp:revision>22</cp:revision>
  <cp:lastPrinted>2015-07-16T09:08:00Z</cp:lastPrinted>
  <dcterms:created xsi:type="dcterms:W3CDTF">2015-07-14T11:57:00Z</dcterms:created>
  <dcterms:modified xsi:type="dcterms:W3CDTF">2021-08-09T11:46:00Z</dcterms:modified>
</cp:coreProperties>
</file>